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F7" w:rsidRP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3C21F7" w:rsidRP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P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1F7" w:rsidRP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3C21F7" w:rsidRP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21F7" w:rsidRDefault="003C21F7" w:rsidP="00DB5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3C21F7" w:rsidRPr="003C21F7" w:rsidRDefault="00ED6F53" w:rsidP="00ED6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Приложение N 17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BC491B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ОБРАЗОВАНИЙ ПРИМОРСКОГО КРАЯ НА КОМПЛЕКТОВАНИЕ</w:t>
      </w:r>
    </w:p>
    <w:p w:rsidR="00BC491B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КНИЖНЫХ ФОНДОВ И ОБЕСПЕ</w:t>
      </w:r>
      <w:r>
        <w:rPr>
          <w:rFonts w:ascii="Times New Roman" w:hAnsi="Times New Roman" w:cs="Times New Roman"/>
          <w:bCs/>
          <w:sz w:val="28"/>
          <w:szCs w:val="28"/>
        </w:rPr>
        <w:t xml:space="preserve">ЧЕНИЕ ИНФОРМАЦИОННО-ТЕХНИЧЕСКИМ </w:t>
      </w:r>
      <w:r w:rsidRPr="00ED6F53">
        <w:rPr>
          <w:rFonts w:ascii="Times New Roman" w:hAnsi="Times New Roman" w:cs="Times New Roman"/>
          <w:bCs/>
          <w:sz w:val="28"/>
          <w:szCs w:val="28"/>
        </w:rPr>
        <w:t>ОБОРУДОВАНИЕМ БИБЛИОТЕК ПРИМОРСКОГО КРАЯ</w:t>
      </w: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ED6F53" w:rsidRP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14.05.2020 N 427-пп, от 28.12.2020 N 1081-пп,</w:t>
      </w:r>
    </w:p>
    <w:p w:rsidR="00C1590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F53">
        <w:rPr>
          <w:rFonts w:ascii="Times New Roman" w:hAnsi="Times New Roman" w:cs="Times New Roman"/>
          <w:bCs/>
          <w:sz w:val="28"/>
          <w:szCs w:val="28"/>
        </w:rPr>
        <w:t>от 09.12.2021 N 787-пп, от 31.08.2022 N 593-пп)</w:t>
      </w: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Распределение субсидий между бюджетами муниципальных образований на текущий финансовый год утверждается законом Приморского края о краевом бюджете на соответствующий финансовый год и плановый период.</w:t>
      </w:r>
    </w:p>
    <w:p w:rsidR="00ED6F53" w:rsidRDefault="00ED6F53" w:rsidP="00ED6F5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Выделенные средства субсидии распределяются муниципальным образованием на одну библиотеку, расположенную на территории муниципального образования, при этом на комплектование книжных фондов необходимо направить не менее 55% и не более 70% от выделенной суммы субсидии, оставшиеся средства субсидии направляются на обеспечение информационно-техническим оборудованием библиотек.</w:t>
      </w:r>
    </w:p>
    <w:p w:rsidR="00ED6F53" w:rsidRDefault="00ED6F53" w:rsidP="00ED6F5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(Ci) рассчитывается по формуле:</w:t>
      </w: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= С / К, где:</w:t>
      </w: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F53" w:rsidRDefault="00ED6F53" w:rsidP="00ED6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- общий объем субсидии бюджетам муниципальных образований, предусмотренный в краевом бюджете на реализацию мероприятий, </w:t>
      </w:r>
      <w:r w:rsidRPr="00ED6F5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6" w:history="1">
        <w:r w:rsidRPr="00ED6F53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ED6F5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 на текущий финансовый год;</w:t>
      </w:r>
    </w:p>
    <w:p w:rsidR="00ED6F53" w:rsidRDefault="00ED6F53" w:rsidP="00ED6F5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количество муниципальных образований Приморского края.</w:t>
      </w:r>
    </w:p>
    <w:p w:rsidR="00ED6F53" w:rsidRDefault="00ED6F53" w:rsidP="00ED6F5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определяется с учетом предельного уровня софинансирования расходного обязательства i-того муниципального образования, определенного в соответствии с Правилами формирования.</w:t>
      </w:r>
    </w:p>
    <w:p w:rsidR="009C1F8A" w:rsidRPr="00C15903" w:rsidRDefault="009C1F8A" w:rsidP="00ED6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C1F8A" w:rsidRPr="00C15903" w:rsidSect="00C8408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F5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85C70"/>
    <w:rsid w:val="002A340F"/>
    <w:rsid w:val="002D62BA"/>
    <w:rsid w:val="00325D6A"/>
    <w:rsid w:val="00345CB1"/>
    <w:rsid w:val="003C21F7"/>
    <w:rsid w:val="0043324C"/>
    <w:rsid w:val="004878B6"/>
    <w:rsid w:val="004E40AB"/>
    <w:rsid w:val="00536A7D"/>
    <w:rsid w:val="00555FB0"/>
    <w:rsid w:val="00674632"/>
    <w:rsid w:val="00707AB3"/>
    <w:rsid w:val="00730D33"/>
    <w:rsid w:val="00816FEB"/>
    <w:rsid w:val="0085051A"/>
    <w:rsid w:val="008614E7"/>
    <w:rsid w:val="008A4FDE"/>
    <w:rsid w:val="008D0300"/>
    <w:rsid w:val="008E748A"/>
    <w:rsid w:val="009C1F8A"/>
    <w:rsid w:val="009D0279"/>
    <w:rsid w:val="00A54AF9"/>
    <w:rsid w:val="00AD2DA2"/>
    <w:rsid w:val="00B17B0A"/>
    <w:rsid w:val="00B65C25"/>
    <w:rsid w:val="00BC491B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DB5643"/>
    <w:rsid w:val="00E411FA"/>
    <w:rsid w:val="00E42384"/>
    <w:rsid w:val="00ED6F53"/>
    <w:rsid w:val="00F721C5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7DBC9E1"/>
  <w15:docId w15:val="{08062EDF-F46F-4236-8461-4088C3B8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5E0472C8C4848AB271B24726B3205CEDE6A56FACF8A3B5C9A6B1B63439FE3884DCD73C0A5A499800DC506F8F31F0E3A508D35B92417AE586186AD1GFKE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43</cp:revision>
  <cp:lastPrinted>2021-10-25T06:00:00Z</cp:lastPrinted>
  <dcterms:created xsi:type="dcterms:W3CDTF">2018-09-10T05:05:00Z</dcterms:created>
  <dcterms:modified xsi:type="dcterms:W3CDTF">2022-10-25T08:10:00Z</dcterms:modified>
</cp:coreProperties>
</file>